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Busy(27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boisterous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bustle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clamor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commotion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errand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flurry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frisky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gallivant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headlong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hectic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hubbub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hustle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splurge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spree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surge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swarm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tempo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throng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throng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throngs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tumultuous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ubiquitous</w:t>
            </w:r>
          </w:p>
        </w:tc>
      </w:tr>
    </w:tbl>
  </w:body>
</w:document>
</file>